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8A28" w14:textId="7DA5DE3A" w:rsidR="00A9647B" w:rsidRDefault="00A9647B" w:rsidP="00A9647B">
      <w:pPr>
        <w:pStyle w:val="Heading1"/>
      </w:pPr>
      <w:r>
        <w:t xml:space="preserve">Al </w:t>
      </w:r>
      <w:proofErr w:type="spellStart"/>
      <w:r>
        <w:t>Doerr</w:t>
      </w:r>
      <w:proofErr w:type="spellEnd"/>
      <w:r>
        <w:t xml:space="preserve"> Rating Form</w:t>
      </w:r>
    </w:p>
    <w:p w14:paraId="5F4B4BBB" w14:textId="2D127A38" w:rsidR="00A9647B" w:rsidRDefault="00A9647B" w:rsidP="00A9647B">
      <w:r>
        <w:t xml:space="preserve">The recipient of this award will be chosen based off of the criteria below. </w:t>
      </w:r>
    </w:p>
    <w:p w14:paraId="6C4BED8A" w14:textId="77777777" w:rsidR="00A9647B" w:rsidRPr="00A9647B" w:rsidRDefault="00A9647B" w:rsidP="00A9647B"/>
    <w:p w14:paraId="45684E05" w14:textId="77777777" w:rsidR="00A9647B" w:rsidRPr="00942D9A" w:rsidRDefault="00A9647B" w:rsidP="00A9647B">
      <w:pPr>
        <w:ind w:firstLine="360"/>
        <w:rPr>
          <w:sz w:val="18"/>
        </w:rPr>
      </w:pPr>
      <w:r w:rsidRPr="00942D9A">
        <w:rPr>
          <w:b/>
          <w:sz w:val="18"/>
        </w:rPr>
        <w:t xml:space="preserve">Background on the Award: </w:t>
      </w:r>
      <w:r w:rsidRPr="00942D9A">
        <w:rPr>
          <w:sz w:val="18"/>
        </w:rPr>
        <w:t xml:space="preserve">Pharmacist Al </w:t>
      </w:r>
      <w:proofErr w:type="spellStart"/>
      <w:r w:rsidRPr="00942D9A">
        <w:rPr>
          <w:sz w:val="18"/>
        </w:rPr>
        <w:t>Doerr</w:t>
      </w:r>
      <w:proofErr w:type="spellEnd"/>
      <w:r w:rsidRPr="00942D9A">
        <w:rPr>
          <w:sz w:val="18"/>
        </w:rPr>
        <w:t xml:space="preserve"> lived from 1904 to 1985 and became licensed as a pharmacist in 1928. After many years as a staff pharmacist and pharmacy owner in Napoleon, he became the Executive Secretary/Treasurer of the North Dakota State Board of Pharmacy, a position that he held until 1981. He also served as the Executive Secretary/Treasurer of the North Dakota Pharmaceutical Association from 1955 to 1976. During the time he represented the Board and Association, Dr. </w:t>
      </w:r>
      <w:proofErr w:type="spellStart"/>
      <w:r w:rsidRPr="00942D9A">
        <w:rPr>
          <w:sz w:val="18"/>
        </w:rPr>
        <w:t>Doerr</w:t>
      </w:r>
      <w:proofErr w:type="spellEnd"/>
      <w:r w:rsidRPr="00942D9A">
        <w:rPr>
          <w:sz w:val="18"/>
        </w:rPr>
        <w:t xml:space="preserve"> became recognized nationally as an innovative pharmacy leader, receiving several honors: 1975 recipient </w:t>
      </w:r>
      <w:proofErr w:type="spellStart"/>
      <w:r w:rsidRPr="00942D9A">
        <w:rPr>
          <w:sz w:val="18"/>
        </w:rPr>
        <w:t>APhA</w:t>
      </w:r>
      <w:proofErr w:type="spellEnd"/>
      <w:r w:rsidRPr="00942D9A">
        <w:rPr>
          <w:sz w:val="18"/>
        </w:rPr>
        <w:t xml:space="preserve"> Remington Honor Medal, the most prestigious award that is presented to pharmacists; 1977 elected Honorary President of the National Association of Boards of Pharmacy; The North Dakota State University conferred the Honorary Degree of Doctor of Science on him in 1977. The contributions of Dr. </w:t>
      </w:r>
      <w:proofErr w:type="spellStart"/>
      <w:r w:rsidRPr="00942D9A">
        <w:rPr>
          <w:sz w:val="18"/>
        </w:rPr>
        <w:t>Doerr</w:t>
      </w:r>
      <w:proofErr w:type="spellEnd"/>
      <w:r w:rsidRPr="00942D9A">
        <w:rPr>
          <w:sz w:val="18"/>
        </w:rPr>
        <w:t xml:space="preserve"> to </w:t>
      </w:r>
      <w:smartTag w:uri="urn:schemas-microsoft-com:office:smarttags" w:element="place">
        <w:r w:rsidRPr="00942D9A">
          <w:rPr>
            <w:sz w:val="18"/>
          </w:rPr>
          <w:t>North Dakota</w:t>
        </w:r>
      </w:smartTag>
      <w:r w:rsidRPr="00942D9A">
        <w:rPr>
          <w:sz w:val="18"/>
        </w:rPr>
        <w:t xml:space="preserve"> pharmacy placed the state's practitioners in the forefront of pharmacy practice and established a high standard for pharmacy leadership.</w:t>
      </w:r>
    </w:p>
    <w:p w14:paraId="4D86022A" w14:textId="77777777" w:rsidR="00A9647B" w:rsidRPr="00942D9A" w:rsidRDefault="00A9647B" w:rsidP="00A9647B">
      <w:pPr>
        <w:ind w:firstLine="360"/>
        <w:rPr>
          <w:sz w:val="18"/>
        </w:rPr>
      </w:pPr>
      <w:r w:rsidRPr="00942D9A">
        <w:rPr>
          <w:sz w:val="18"/>
        </w:rPr>
        <w:t>Criteria for Award Nominees:</w:t>
      </w:r>
    </w:p>
    <w:p w14:paraId="290DD1C3" w14:textId="77777777" w:rsidR="00A9647B" w:rsidRPr="00942D9A" w:rsidRDefault="00A9647B" w:rsidP="00A9647B">
      <w:pPr>
        <w:tabs>
          <w:tab w:val="left" w:pos="720"/>
        </w:tabs>
        <w:ind w:left="720" w:hanging="360"/>
        <w:rPr>
          <w:sz w:val="18"/>
        </w:rPr>
      </w:pPr>
      <w:r w:rsidRPr="00942D9A">
        <w:rPr>
          <w:sz w:val="18"/>
        </w:rPr>
        <w:t>1.</w:t>
      </w:r>
      <w:r w:rsidRPr="00942D9A">
        <w:rPr>
          <w:sz w:val="18"/>
        </w:rPr>
        <w:tab/>
        <w:t xml:space="preserve">The recipient must be a Pharmacist licensed to practice in </w:t>
      </w:r>
      <w:smartTag w:uri="urn:schemas-microsoft-com:office:smarttags" w:element="place">
        <w:smartTag w:uri="urn:schemas-microsoft-com:office:smarttags" w:element="State">
          <w:r w:rsidRPr="00942D9A">
            <w:rPr>
              <w:sz w:val="18"/>
            </w:rPr>
            <w:t>North Dakota</w:t>
          </w:r>
        </w:smartTag>
      </w:smartTag>
      <w:r w:rsidRPr="00942D9A">
        <w:rPr>
          <w:sz w:val="18"/>
        </w:rPr>
        <w:t>.</w:t>
      </w:r>
    </w:p>
    <w:p w14:paraId="1234EAC7" w14:textId="77777777" w:rsidR="00A9647B" w:rsidRPr="00942D9A" w:rsidRDefault="00A9647B" w:rsidP="00A9647B">
      <w:pPr>
        <w:tabs>
          <w:tab w:val="left" w:pos="720"/>
        </w:tabs>
        <w:ind w:left="1080" w:hanging="720"/>
        <w:rPr>
          <w:sz w:val="18"/>
        </w:rPr>
      </w:pPr>
      <w:r w:rsidRPr="00942D9A">
        <w:rPr>
          <w:sz w:val="18"/>
        </w:rPr>
        <w:t>2.</w:t>
      </w:r>
      <w:r w:rsidRPr="00942D9A">
        <w:rPr>
          <w:sz w:val="18"/>
        </w:rPr>
        <w:tab/>
        <w:t>The recipient must be living.  Awards are not presented posthumously.</w:t>
      </w:r>
    </w:p>
    <w:p w14:paraId="131F8BF8" w14:textId="77777777" w:rsidR="00A9647B" w:rsidRPr="00942D9A" w:rsidRDefault="00A9647B" w:rsidP="00A9647B">
      <w:pPr>
        <w:tabs>
          <w:tab w:val="left" w:pos="720"/>
        </w:tabs>
        <w:ind w:left="1080" w:hanging="720"/>
        <w:rPr>
          <w:sz w:val="18"/>
        </w:rPr>
      </w:pPr>
      <w:r w:rsidRPr="00942D9A">
        <w:rPr>
          <w:sz w:val="18"/>
        </w:rPr>
        <w:t>3.</w:t>
      </w:r>
      <w:r w:rsidRPr="00942D9A">
        <w:rPr>
          <w:sz w:val="18"/>
        </w:rPr>
        <w:tab/>
        <w:t>The recipient must not have been a previous recipient of the award.</w:t>
      </w:r>
    </w:p>
    <w:p w14:paraId="3C495AFF" w14:textId="77777777" w:rsidR="00A9647B" w:rsidRDefault="00A9647B" w:rsidP="00A9647B">
      <w:pPr>
        <w:tabs>
          <w:tab w:val="left" w:pos="720"/>
        </w:tabs>
        <w:ind w:left="1080" w:hanging="720"/>
      </w:pPr>
      <w:r w:rsidRPr="00942D9A">
        <w:rPr>
          <w:sz w:val="18"/>
        </w:rPr>
        <w:t>4.</w:t>
      </w:r>
      <w:r w:rsidRPr="00942D9A">
        <w:rPr>
          <w:sz w:val="18"/>
        </w:rPr>
        <w:tab/>
        <w:t>The recipient has compiled an outstanding record for community and pharmacy service</w:t>
      </w:r>
      <w:r w:rsidRPr="00D12652">
        <w:t>.</w:t>
      </w:r>
    </w:p>
    <w:p w14:paraId="6534C16D" w14:textId="77777777" w:rsidR="00A9647B" w:rsidRDefault="00A9647B" w:rsidP="00A9647B">
      <w:pPr>
        <w:pStyle w:val="BodyText"/>
        <w:rPr>
          <w:rFonts w:ascii="Arial Rounded MT Bold" w:hAnsi="Arial Rounded MT Bold"/>
          <w:sz w:val="20"/>
        </w:rPr>
      </w:pPr>
      <w:r w:rsidRPr="00D12652">
        <w:rPr>
          <w:rFonts w:ascii="Arial Rounded MT Bold" w:hAnsi="Arial Rounded MT Bold"/>
          <w:sz w:val="20"/>
        </w:rPr>
        <w:t>Thank you for your assistance.</w:t>
      </w:r>
    </w:p>
    <w:p w14:paraId="33ED55CE" w14:textId="77777777" w:rsidR="00A9647B" w:rsidRPr="00D12652" w:rsidRDefault="00A9647B" w:rsidP="00A9647B">
      <w:pPr>
        <w:pStyle w:val="BodyText"/>
        <w:rPr>
          <w:rFonts w:ascii="Arial Rounded MT Bold" w:hAnsi="Arial Rounded MT Bol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741"/>
        <w:gridCol w:w="2160"/>
        <w:gridCol w:w="2160"/>
        <w:gridCol w:w="2160"/>
        <w:gridCol w:w="2160"/>
      </w:tblGrid>
      <w:tr w:rsidR="00A9647B" w:rsidRPr="00D54B73" w14:paraId="0159EF44" w14:textId="77777777" w:rsidTr="00B3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33018632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  <w:u w:val="single"/>
              </w:rPr>
            </w:pPr>
          </w:p>
        </w:tc>
        <w:tc>
          <w:tcPr>
            <w:tcW w:w="1741" w:type="dxa"/>
          </w:tcPr>
          <w:p w14:paraId="5C85F525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  <w:u w:val="single"/>
              </w:rPr>
            </w:pPr>
          </w:p>
        </w:tc>
        <w:tc>
          <w:tcPr>
            <w:tcW w:w="2160" w:type="dxa"/>
            <w:gridSpan w:val="4"/>
          </w:tcPr>
          <w:p w14:paraId="1A1A6323" w14:textId="77777777" w:rsidR="00A9647B" w:rsidRPr="00D54B73" w:rsidRDefault="00A9647B" w:rsidP="00B3593B">
            <w:pPr>
              <w:pStyle w:val="Heading3"/>
              <w:rPr>
                <w:b w:val="0"/>
                <w:bCs w:val="0"/>
                <w:sz w:val="22"/>
              </w:rPr>
            </w:pPr>
            <w:r w:rsidRPr="00D54B73">
              <w:rPr>
                <w:b w:val="0"/>
                <w:bCs w:val="0"/>
                <w:sz w:val="22"/>
              </w:rPr>
              <w:t>Points Awarded</w:t>
            </w:r>
          </w:p>
        </w:tc>
      </w:tr>
      <w:tr w:rsidR="00A9647B" w:rsidRPr="00D54B73" w14:paraId="637DB305" w14:textId="77777777" w:rsidTr="00B3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723CA3FF" w14:textId="77777777" w:rsidR="00A9647B" w:rsidRPr="00D54B73" w:rsidRDefault="00A9647B" w:rsidP="00B3593B">
            <w:pPr>
              <w:pStyle w:val="Heading4"/>
              <w:rPr>
                <w:sz w:val="22"/>
                <w:u w:val="none"/>
              </w:rPr>
            </w:pPr>
            <w:r w:rsidRPr="00D54B73">
              <w:rPr>
                <w:sz w:val="22"/>
                <w:u w:val="none"/>
              </w:rPr>
              <w:t>Category</w:t>
            </w:r>
          </w:p>
        </w:tc>
        <w:tc>
          <w:tcPr>
            <w:tcW w:w="1741" w:type="dxa"/>
          </w:tcPr>
          <w:p w14:paraId="1B6C527E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Points Assigned</w:t>
            </w:r>
          </w:p>
        </w:tc>
        <w:tc>
          <w:tcPr>
            <w:tcW w:w="2160" w:type="dxa"/>
          </w:tcPr>
          <w:p w14:paraId="25A57D86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58CD37AC" w14:textId="77777777" w:rsidR="00A9647B" w:rsidRPr="00D54B73" w:rsidRDefault="00A9647B" w:rsidP="00B3593B">
            <w:pPr>
              <w:pStyle w:val="Heading5"/>
              <w:rPr>
                <w:sz w:val="22"/>
              </w:rPr>
            </w:pPr>
          </w:p>
        </w:tc>
        <w:tc>
          <w:tcPr>
            <w:tcW w:w="2160" w:type="dxa"/>
          </w:tcPr>
          <w:p w14:paraId="53DDB1F3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B00A9C4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</w:p>
        </w:tc>
      </w:tr>
      <w:tr w:rsidR="00A9647B" w:rsidRPr="00D54B73" w14:paraId="2709BC23" w14:textId="77777777" w:rsidTr="00B3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6849B988" w14:textId="77777777" w:rsidR="00A9647B" w:rsidRPr="00D54B73" w:rsidRDefault="00A9647B" w:rsidP="00B3593B">
            <w:pPr>
              <w:tabs>
                <w:tab w:val="center" w:pos="4320"/>
                <w:tab w:val="center" w:pos="7200"/>
              </w:tabs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Professional Activities (Local, state and national pharmaceutical association memberships, offices, committees)</w:t>
            </w:r>
          </w:p>
        </w:tc>
        <w:tc>
          <w:tcPr>
            <w:tcW w:w="1741" w:type="dxa"/>
            <w:vAlign w:val="center"/>
          </w:tcPr>
          <w:p w14:paraId="6F5F73C4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</w:t>
            </w:r>
            <w:r>
              <w:rPr>
                <w:rFonts w:ascii="Arial Rounded MT Bold" w:hAnsi="Arial Rounded MT Bold"/>
                <w:sz w:val="22"/>
              </w:rPr>
              <w:t>45</w:t>
            </w:r>
            <w:r w:rsidRPr="00D54B73">
              <w:rPr>
                <w:rFonts w:ascii="Arial Rounded MT Bold" w:hAnsi="Arial Rounded MT Bold"/>
                <w:sz w:val="22"/>
              </w:rPr>
              <w:t xml:space="preserve"> Points)</w:t>
            </w:r>
          </w:p>
        </w:tc>
        <w:tc>
          <w:tcPr>
            <w:tcW w:w="2160" w:type="dxa"/>
          </w:tcPr>
          <w:p w14:paraId="3BE90C7B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690A246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25AE3E3C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28963F5E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A9647B" w:rsidRPr="00D54B73" w14:paraId="3B852533" w14:textId="77777777" w:rsidTr="00B3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3B834D07" w14:textId="77777777" w:rsidR="00A9647B" w:rsidRPr="00D54B73" w:rsidRDefault="00A9647B" w:rsidP="00B3593B">
            <w:pPr>
              <w:pStyle w:val="BodyText"/>
              <w:tabs>
                <w:tab w:val="center" w:pos="4320"/>
                <w:tab w:val="center" w:pos="7200"/>
              </w:tabs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Fraternal Activities (Participation and offices held)</w:t>
            </w:r>
          </w:p>
          <w:p w14:paraId="372ED5DE" w14:textId="77777777" w:rsidR="00A9647B" w:rsidRPr="00D54B73" w:rsidRDefault="00A9647B" w:rsidP="00B3593B">
            <w:pPr>
              <w:pStyle w:val="BodyText"/>
              <w:tabs>
                <w:tab w:val="center" w:pos="4320"/>
                <w:tab w:val="center" w:pos="7200"/>
              </w:tabs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1741" w:type="dxa"/>
            <w:vAlign w:val="center"/>
          </w:tcPr>
          <w:p w14:paraId="1ACF74B3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(10 Points)</w:t>
            </w:r>
          </w:p>
        </w:tc>
        <w:tc>
          <w:tcPr>
            <w:tcW w:w="2160" w:type="dxa"/>
          </w:tcPr>
          <w:p w14:paraId="23BCC2B5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1B865EC4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0CEE43D9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2BAD899D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A9647B" w:rsidRPr="00D54B73" w14:paraId="2458821F" w14:textId="77777777" w:rsidTr="00B3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7DF0F535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Service Clubs (Participation and offices held)</w:t>
            </w:r>
          </w:p>
          <w:p w14:paraId="1FFBF0BC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1741" w:type="dxa"/>
            <w:vAlign w:val="center"/>
          </w:tcPr>
          <w:p w14:paraId="1F4F2727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(10 Points)</w:t>
            </w:r>
          </w:p>
        </w:tc>
        <w:tc>
          <w:tcPr>
            <w:tcW w:w="2160" w:type="dxa"/>
          </w:tcPr>
          <w:p w14:paraId="3A9DC841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52182B39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043EF9BC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EFF5478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A9647B" w:rsidRPr="00D54B73" w14:paraId="319EF71D" w14:textId="77777777" w:rsidTr="00B3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7284A2EB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Church Activities (Offices, positions and participation)</w:t>
            </w:r>
          </w:p>
          <w:p w14:paraId="656B1265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1741" w:type="dxa"/>
            <w:vAlign w:val="center"/>
          </w:tcPr>
          <w:p w14:paraId="57ADA4CD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(10 Points)</w:t>
            </w:r>
          </w:p>
        </w:tc>
        <w:tc>
          <w:tcPr>
            <w:tcW w:w="2160" w:type="dxa"/>
          </w:tcPr>
          <w:p w14:paraId="3B982CD5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57FCB17B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1431AE2D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50F3BCCD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A9647B" w:rsidRPr="00D54B73" w14:paraId="77D7AF83" w14:textId="77777777" w:rsidTr="00B3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3A7AE9EE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Community Service (Elected offices, governing boards, volunteer groups, business groups, leadership positions)</w:t>
            </w:r>
          </w:p>
        </w:tc>
        <w:tc>
          <w:tcPr>
            <w:tcW w:w="1741" w:type="dxa"/>
            <w:vAlign w:val="center"/>
          </w:tcPr>
          <w:p w14:paraId="186D1380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</w:t>
            </w:r>
            <w:r>
              <w:rPr>
                <w:rFonts w:ascii="Arial Rounded MT Bold" w:hAnsi="Arial Rounded MT Bold"/>
                <w:sz w:val="22"/>
              </w:rPr>
              <w:t>10</w:t>
            </w:r>
            <w:r w:rsidRPr="00D54B73">
              <w:rPr>
                <w:rFonts w:ascii="Arial Rounded MT Bold" w:hAnsi="Arial Rounded MT Bold"/>
                <w:sz w:val="22"/>
              </w:rPr>
              <w:t xml:space="preserve"> Points)</w:t>
            </w:r>
          </w:p>
        </w:tc>
        <w:tc>
          <w:tcPr>
            <w:tcW w:w="2160" w:type="dxa"/>
          </w:tcPr>
          <w:p w14:paraId="2B91C648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12707527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F4B0718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C5C312E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A9647B" w:rsidRPr="00D54B73" w14:paraId="0F0E6120" w14:textId="77777777" w:rsidTr="00B3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287533E5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State and National Service (Other than those related to the professions of pharmacy)</w:t>
            </w:r>
          </w:p>
        </w:tc>
        <w:tc>
          <w:tcPr>
            <w:tcW w:w="1741" w:type="dxa"/>
            <w:vAlign w:val="center"/>
          </w:tcPr>
          <w:p w14:paraId="3354A30C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(10 Points)</w:t>
            </w:r>
          </w:p>
        </w:tc>
        <w:tc>
          <w:tcPr>
            <w:tcW w:w="2160" w:type="dxa"/>
          </w:tcPr>
          <w:p w14:paraId="50FFC871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FB98305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0AE44D35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3729D6D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A9647B" w:rsidRPr="00D54B73" w14:paraId="45FBF2D2" w14:textId="77777777" w:rsidTr="00B3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35B0CC49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Military Service (Regular, reserves, national guard)</w:t>
            </w:r>
          </w:p>
          <w:p w14:paraId="5A99E72E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1741" w:type="dxa"/>
            <w:vAlign w:val="center"/>
          </w:tcPr>
          <w:p w14:paraId="5D46C7AB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(5 Points)</w:t>
            </w:r>
          </w:p>
        </w:tc>
        <w:tc>
          <w:tcPr>
            <w:tcW w:w="2160" w:type="dxa"/>
          </w:tcPr>
          <w:p w14:paraId="7F66E3E7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29420DA1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6611A4F0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4DF18804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A9647B" w:rsidRPr="00D54B73" w14:paraId="6EE21604" w14:textId="77777777" w:rsidTr="00B3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6D9F354F" w14:textId="77777777" w:rsidR="00A9647B" w:rsidRPr="00D54B73" w:rsidRDefault="00A9647B" w:rsidP="00B3593B">
            <w:pPr>
              <w:pStyle w:val="Heading6"/>
              <w:rPr>
                <w:sz w:val="22"/>
              </w:rPr>
            </w:pPr>
            <w:r w:rsidRPr="00D54B73">
              <w:rPr>
                <w:sz w:val="22"/>
              </w:rPr>
              <w:lastRenderedPageBreak/>
              <w:t>Totals</w:t>
            </w:r>
          </w:p>
          <w:p w14:paraId="0FCCFB6F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1741" w:type="dxa"/>
            <w:vAlign w:val="center"/>
          </w:tcPr>
          <w:p w14:paraId="45D67BCF" w14:textId="77777777" w:rsidR="00A9647B" w:rsidRPr="00D54B73" w:rsidRDefault="00A9647B" w:rsidP="00B3593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(100 Points)</w:t>
            </w:r>
          </w:p>
        </w:tc>
        <w:tc>
          <w:tcPr>
            <w:tcW w:w="2160" w:type="dxa"/>
          </w:tcPr>
          <w:p w14:paraId="50588DAA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03F87F3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504F6345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10A040C9" w14:textId="77777777" w:rsidR="00A9647B" w:rsidRPr="00D54B73" w:rsidRDefault="00A9647B" w:rsidP="00B3593B">
            <w:pPr>
              <w:rPr>
                <w:rFonts w:ascii="Arial Rounded MT Bold" w:hAnsi="Arial Rounded MT Bold"/>
                <w:sz w:val="22"/>
              </w:rPr>
            </w:pPr>
          </w:p>
        </w:tc>
      </w:tr>
    </w:tbl>
    <w:p w14:paraId="72737DBA" w14:textId="77777777" w:rsidR="00A9647B" w:rsidRPr="00163544" w:rsidRDefault="00A9647B" w:rsidP="00A9647B">
      <w:pPr>
        <w:rPr>
          <w:rFonts w:ascii="Arial Rounded MT Bold" w:hAnsi="Arial Rounded MT Bold"/>
          <w:sz w:val="24"/>
        </w:rPr>
      </w:pPr>
    </w:p>
    <w:p w14:paraId="769373EB" w14:textId="77777777" w:rsidR="00B66FE4" w:rsidRDefault="00B66FE4"/>
    <w:sectPr w:rsidR="00B66FE4" w:rsidSect="00943596">
      <w:footerReference w:type="default" r:id="rId4"/>
      <w:pgSz w:w="15840" w:h="12240" w:orient="landscape" w:code="1"/>
      <w:pgMar w:top="432" w:right="360" w:bottom="360" w:left="360" w:header="720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4686" w14:textId="77777777" w:rsidR="00ED1202" w:rsidRDefault="00A9647B">
    <w:pPr>
      <w:pStyle w:val="Footer"/>
      <w:jc w:val="right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C:\Users\Public\Documents\NDPHA\CONVENTION\Awards\Al Doerr\Rati</w:t>
    </w:r>
    <w:r>
      <w:rPr>
        <w:noProof/>
        <w:snapToGrid w:val="0"/>
        <w:sz w:val="12"/>
      </w:rPr>
      <w:t>ng Form - Al Doerr.doc</w:t>
    </w:r>
    <w:r>
      <w:rPr>
        <w:snapToGrid w:val="0"/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7B"/>
    <w:rsid w:val="00A9647B"/>
    <w:rsid w:val="00B6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AE2875"/>
  <w15:chartTrackingRefBased/>
  <w15:docId w15:val="{08111FE8-BCB3-40A2-9E52-C36AE94F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47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647B"/>
    <w:pPr>
      <w:keepNext/>
      <w:outlineLvl w:val="0"/>
    </w:pPr>
    <w:rPr>
      <w:rFonts w:ascii="Arial Rounded MT Bold" w:hAnsi="Arial Rounded MT Bold"/>
      <w:sz w:val="32"/>
    </w:rPr>
  </w:style>
  <w:style w:type="paragraph" w:styleId="Heading3">
    <w:name w:val="heading 3"/>
    <w:basedOn w:val="Normal"/>
    <w:next w:val="Normal"/>
    <w:link w:val="Heading3Char"/>
    <w:qFormat/>
    <w:rsid w:val="00A9647B"/>
    <w:pPr>
      <w:keepNext/>
      <w:jc w:val="center"/>
      <w:outlineLvl w:val="2"/>
    </w:pPr>
    <w:rPr>
      <w:rFonts w:ascii="Arial Rounded MT Bold" w:hAnsi="Arial Rounded MT Bold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A9647B"/>
    <w:pPr>
      <w:keepNext/>
      <w:outlineLvl w:val="3"/>
    </w:pPr>
    <w:rPr>
      <w:rFonts w:ascii="Arial Rounded MT Bold" w:hAnsi="Arial Rounded MT Bold"/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rsid w:val="00A9647B"/>
    <w:pPr>
      <w:keepNext/>
      <w:jc w:val="center"/>
      <w:outlineLvl w:val="4"/>
    </w:pPr>
    <w:rPr>
      <w:rFonts w:ascii="Arial Rounded MT Bold" w:hAnsi="Arial Rounded MT Bold"/>
      <w:sz w:val="24"/>
    </w:rPr>
  </w:style>
  <w:style w:type="paragraph" w:styleId="Heading6">
    <w:name w:val="heading 6"/>
    <w:basedOn w:val="Normal"/>
    <w:next w:val="Normal"/>
    <w:link w:val="Heading6Char"/>
    <w:qFormat/>
    <w:rsid w:val="00A9647B"/>
    <w:pPr>
      <w:keepNext/>
      <w:outlineLvl w:val="5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47B"/>
    <w:rPr>
      <w:rFonts w:ascii="Arial Rounded MT Bold" w:eastAsia="Times New Roman" w:hAnsi="Arial Rounded MT Bold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A9647B"/>
    <w:rPr>
      <w:rFonts w:ascii="Arial Rounded MT Bold" w:eastAsia="Times New Roman" w:hAnsi="Arial Rounded MT Bold" w:cs="Times New Roman"/>
      <w:b/>
      <w:bCs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A9647B"/>
    <w:rPr>
      <w:rFonts w:ascii="Arial Rounded MT Bold" w:eastAsia="Times New Roman" w:hAnsi="Arial Rounded MT Bold" w:cs="Times New Roman"/>
      <w:sz w:val="3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9647B"/>
    <w:rPr>
      <w:rFonts w:ascii="Arial Rounded MT Bold" w:eastAsia="Times New Roman" w:hAnsi="Arial Rounded MT Bol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9647B"/>
    <w:rPr>
      <w:rFonts w:ascii="Arial Rounded MT Bold" w:eastAsia="Times New Roman" w:hAnsi="Arial Rounded MT Bold" w:cs="Times New Roman"/>
      <w:sz w:val="36"/>
      <w:szCs w:val="20"/>
    </w:rPr>
  </w:style>
  <w:style w:type="paragraph" w:styleId="Footer">
    <w:name w:val="footer"/>
    <w:basedOn w:val="Normal"/>
    <w:link w:val="FooterChar"/>
    <w:rsid w:val="00A96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647B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9647B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964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ND</cp:lastModifiedBy>
  <cp:revision>1</cp:revision>
  <dcterms:created xsi:type="dcterms:W3CDTF">2020-12-18T21:03:00Z</dcterms:created>
  <dcterms:modified xsi:type="dcterms:W3CDTF">2020-12-18T21:10:00Z</dcterms:modified>
</cp:coreProperties>
</file>